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60" w:rsidRDefault="002D63C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-143510</wp:posOffset>
            </wp:positionV>
            <wp:extent cx="1497965" cy="598805"/>
            <wp:effectExtent l="19050" t="0" r="6985" b="0"/>
            <wp:wrapSquare wrapText="bothSides"/>
            <wp:docPr id="2" name="Picture 2" descr="C:\Documents and Settings\alexandro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xandro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-127635</wp:posOffset>
            </wp:positionV>
            <wp:extent cx="1606550" cy="650240"/>
            <wp:effectExtent l="19050" t="0" r="0" b="0"/>
            <wp:wrapSquare wrapText="bothSides"/>
            <wp:docPr id="3" name="Εικόνα 3" descr="http://www.rhodes.aegean.gr/ptde/labs/lab-kpp/images/lab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hodes.aegean.gr/ptde/labs/lab-kpp/images/label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-80010</wp:posOffset>
            </wp:positionV>
            <wp:extent cx="635635" cy="63563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15F60" w:rsidRPr="00815F60" w:rsidRDefault="00815F60" w:rsidP="00815F60"/>
    <w:p w:rsidR="00815F60" w:rsidRPr="004329F2" w:rsidRDefault="004329F2" w:rsidP="00815F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29F2">
        <w:rPr>
          <w:sz w:val="28"/>
          <w:szCs w:val="28"/>
        </w:rPr>
        <w:t>Δήμος Νισύρου</w:t>
      </w:r>
    </w:p>
    <w:p w:rsidR="004912EB" w:rsidRPr="007D5754" w:rsidRDefault="004912EB" w:rsidP="004912EB">
      <w:pPr>
        <w:ind w:left="426"/>
        <w:jc w:val="center"/>
        <w:rPr>
          <w:rFonts w:ascii="Palatino Linotype" w:hAnsi="Palatino Linotype"/>
          <w:sz w:val="24"/>
          <w:szCs w:val="24"/>
        </w:rPr>
      </w:pPr>
      <w:r w:rsidRPr="007D5754">
        <w:rPr>
          <w:rFonts w:ascii="Palatino Linotype" w:hAnsi="Palatino Linotype"/>
          <w:sz w:val="24"/>
          <w:szCs w:val="24"/>
        </w:rPr>
        <w:t xml:space="preserve">ΣΥΝΔΙΟΡΓΑΝΩΣΗ ΑΠΟ ΤΗΝ ΠΕΡΙΦΕΡΕΙΑ ΝΟΤΙΟΥ ΑΙΓΑΙΟΥ ΚΑΙ ΤΟ ΕΡΓΑΣΤΗΡΙΟ ΚΑΛΛΙΤΕΧΝΙΚΗΣ ΚΑΙ ΠΟΛΙΤΙΣΜΙΚΗΣ ΠΑΙΔΕΙΑΣ ΤΟΥ ΠΑΝΕΠΙΣΤΗΜΙΟΥ ΑΙΓΑΙΟΥ </w:t>
      </w:r>
    </w:p>
    <w:p w:rsidR="00815F60" w:rsidRPr="00815F60" w:rsidRDefault="004912EB" w:rsidP="004912EB">
      <w:pPr>
        <w:spacing w:after="400"/>
        <w:ind w:hanging="42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Σεμιναρίου - </w:t>
      </w:r>
      <w:r w:rsidR="00815F60" w:rsidRPr="00815F60">
        <w:rPr>
          <w:rFonts w:ascii="Palatino Linotype" w:hAnsi="Palatino Linotype"/>
          <w:sz w:val="32"/>
          <w:szCs w:val="32"/>
          <w:lang w:val="en-US"/>
        </w:rPr>
        <w:t>Summer</w:t>
      </w:r>
      <w:r w:rsidR="00815F60" w:rsidRPr="007C6955">
        <w:rPr>
          <w:rFonts w:ascii="Palatino Linotype" w:hAnsi="Palatino Linotype"/>
          <w:sz w:val="32"/>
          <w:szCs w:val="32"/>
        </w:rPr>
        <w:t xml:space="preserve"> </w:t>
      </w:r>
      <w:r w:rsidR="00815F60" w:rsidRPr="00815F60">
        <w:rPr>
          <w:rFonts w:ascii="Palatino Linotype" w:hAnsi="Palatino Linotype"/>
          <w:sz w:val="32"/>
          <w:szCs w:val="32"/>
          <w:lang w:val="en-US"/>
        </w:rPr>
        <w:t>School</w:t>
      </w:r>
      <w:r w:rsidR="00815F60" w:rsidRPr="007C6955">
        <w:rPr>
          <w:rFonts w:ascii="Palatino Linotype" w:hAnsi="Palatino Linotype"/>
          <w:sz w:val="32"/>
          <w:szCs w:val="32"/>
        </w:rPr>
        <w:t xml:space="preserve"> </w:t>
      </w:r>
      <w:r w:rsidR="00815F60" w:rsidRPr="00815F60">
        <w:rPr>
          <w:rFonts w:ascii="Palatino Linotype" w:hAnsi="Palatino Linotype"/>
          <w:sz w:val="32"/>
          <w:szCs w:val="32"/>
        </w:rPr>
        <w:t>στη Νίσυρο</w:t>
      </w:r>
    </w:p>
    <w:p w:rsidR="00815F60" w:rsidRPr="00594F1B" w:rsidRDefault="00815F60" w:rsidP="00815F60">
      <w:pPr>
        <w:ind w:hanging="426"/>
        <w:jc w:val="center"/>
        <w:rPr>
          <w:rFonts w:ascii="Palatino Linotype" w:hAnsi="Palatino Linotype"/>
          <w:b/>
          <w:sz w:val="32"/>
          <w:szCs w:val="32"/>
        </w:rPr>
      </w:pPr>
      <w:r w:rsidRPr="00815F60">
        <w:rPr>
          <w:rFonts w:ascii="Palatino Linotype" w:hAnsi="Palatino Linotype"/>
          <w:b/>
          <w:sz w:val="32"/>
          <w:szCs w:val="32"/>
        </w:rPr>
        <w:t>ΠΑΡΑΔΟΣΙΑΚΑ ΕΠΑΓΓΕΛΜΑΤΑ</w:t>
      </w:r>
      <w:r w:rsidR="00594F1B">
        <w:rPr>
          <w:rFonts w:ascii="Palatino Linotype" w:hAnsi="Palatino Linotype"/>
          <w:b/>
          <w:sz w:val="32"/>
          <w:szCs w:val="32"/>
        </w:rPr>
        <w:t xml:space="preserve"> ΚΑΙ ΤΟΥΡΙΣΤΙΚΗ ΑΝΑΠΤΥΞΗ</w:t>
      </w:r>
    </w:p>
    <w:p w:rsidR="002D63C7" w:rsidRPr="004329F2" w:rsidRDefault="002D63C7" w:rsidP="00815F60">
      <w:pPr>
        <w:ind w:hanging="426"/>
        <w:jc w:val="center"/>
        <w:rPr>
          <w:rFonts w:ascii="Palatino Linotype" w:hAnsi="Palatino Linotype"/>
          <w:b/>
          <w:sz w:val="28"/>
          <w:szCs w:val="28"/>
        </w:rPr>
      </w:pPr>
      <w:r w:rsidRPr="004329F2">
        <w:rPr>
          <w:rFonts w:ascii="Palatino Linotype" w:hAnsi="Palatino Linotype"/>
          <w:b/>
          <w:sz w:val="28"/>
          <w:szCs w:val="28"/>
        </w:rPr>
        <w:t>Με την υποστήριξη του Δήμου Νισύρου</w:t>
      </w:r>
    </w:p>
    <w:p w:rsidR="00815F60" w:rsidRPr="004329F2" w:rsidRDefault="00815F60" w:rsidP="006935F7">
      <w:pPr>
        <w:spacing w:after="600"/>
        <w:ind w:hanging="425"/>
        <w:jc w:val="center"/>
        <w:rPr>
          <w:rFonts w:ascii="Palatino Linotype" w:hAnsi="Palatino Linotype"/>
          <w:sz w:val="28"/>
          <w:szCs w:val="28"/>
        </w:rPr>
      </w:pPr>
      <w:r w:rsidRPr="004329F2">
        <w:rPr>
          <w:rFonts w:ascii="Palatino Linotype" w:hAnsi="Palatino Linotype"/>
          <w:i/>
          <w:sz w:val="28"/>
          <w:szCs w:val="28"/>
        </w:rPr>
        <w:t>Διάρκεια</w:t>
      </w:r>
      <w:r w:rsidRPr="004329F2">
        <w:rPr>
          <w:rFonts w:ascii="Palatino Linotype" w:hAnsi="Palatino Linotype"/>
          <w:sz w:val="28"/>
          <w:szCs w:val="28"/>
        </w:rPr>
        <w:t>: Κυριακή 03-11 έως Πέμπτη 07-11-2013</w:t>
      </w:r>
    </w:p>
    <w:p w:rsidR="00904528" w:rsidRDefault="00815F60" w:rsidP="00815F60">
      <w:pPr>
        <w:spacing w:line="360" w:lineRule="auto"/>
        <w:ind w:firstLine="284"/>
        <w:jc w:val="both"/>
        <w:rPr>
          <w:rFonts w:ascii="Palatino Linotype" w:hAnsi="Palatino Linotype"/>
        </w:rPr>
      </w:pPr>
      <w:r w:rsidRPr="002D63C7">
        <w:rPr>
          <w:rFonts w:ascii="Palatino Linotype" w:hAnsi="Palatino Linotype"/>
        </w:rPr>
        <w:t>Το Εργαστήριο</w:t>
      </w:r>
      <w:r w:rsidRPr="002D63C7">
        <w:rPr>
          <w:rFonts w:ascii="Palatino Linotype" w:hAnsi="Palatino Linotype"/>
          <w:i/>
        </w:rPr>
        <w:t xml:space="preserve"> Καλλιτεχνικής και Πολιτισμικής Παιδείας</w:t>
      </w:r>
      <w:r w:rsidRPr="002D63C7">
        <w:rPr>
          <w:rFonts w:ascii="Palatino Linotype" w:hAnsi="Palatino Linotype"/>
        </w:rPr>
        <w:t xml:space="preserve"> του Π.Τ.Δ.Ε. Παν/μίου Αιγαίου στα πλαίσια του ανοίγματ</w:t>
      </w:r>
      <w:r w:rsidR="00CD2359" w:rsidRPr="002D63C7">
        <w:rPr>
          <w:rFonts w:ascii="Palatino Linotype" w:hAnsi="Palatino Linotype"/>
        </w:rPr>
        <w:t>ός του σ</w:t>
      </w:r>
      <w:r w:rsidRPr="002D63C7">
        <w:rPr>
          <w:rFonts w:ascii="Palatino Linotype" w:hAnsi="Palatino Linotype"/>
        </w:rPr>
        <w:t xml:space="preserve">την κοινωνία οργανώνει </w:t>
      </w:r>
      <w:r w:rsidR="00904528">
        <w:rPr>
          <w:rFonts w:ascii="Palatino Linotype" w:hAnsi="Palatino Linotype"/>
        </w:rPr>
        <w:t>σεμινάριο στη Νίσυρο για τα παραδοσιακά επαγγέλματα.</w:t>
      </w:r>
      <w:r w:rsidR="007C6955" w:rsidRPr="002D63C7">
        <w:rPr>
          <w:rFonts w:ascii="Palatino Linotype" w:hAnsi="Palatino Linotype"/>
        </w:rPr>
        <w:t xml:space="preserve"> </w:t>
      </w:r>
    </w:p>
    <w:p w:rsidR="00815F60" w:rsidRPr="002D63C7" w:rsidRDefault="007C6955" w:rsidP="00815F60">
      <w:pPr>
        <w:spacing w:line="360" w:lineRule="auto"/>
        <w:ind w:firstLine="284"/>
        <w:jc w:val="both"/>
        <w:rPr>
          <w:rFonts w:ascii="Palatino Linotype" w:hAnsi="Palatino Linotype"/>
        </w:rPr>
      </w:pPr>
      <w:r w:rsidRPr="002D63C7">
        <w:rPr>
          <w:rFonts w:ascii="Palatino Linotype" w:hAnsi="Palatino Linotype"/>
        </w:rPr>
        <w:t>Επιλέχθηκε η Νίσυρος διότι είναι ένα μικρό ακριτικό νησί με πλούσια παρακαταθήκη στον λαϊκό πολιτισμό. Η παράδοση για το νησί αποτελεί μία ζωντανή διαδικασία</w:t>
      </w:r>
      <w:r w:rsidR="003448C0" w:rsidRPr="003448C0">
        <w:rPr>
          <w:rFonts w:ascii="Palatino Linotype" w:hAnsi="Palatino Linotype"/>
        </w:rPr>
        <w:t>.</w:t>
      </w:r>
      <w:r w:rsidR="003448C0">
        <w:rPr>
          <w:rFonts w:ascii="Palatino Linotype" w:hAnsi="Palatino Linotype"/>
        </w:rPr>
        <w:t xml:space="preserve">  </w:t>
      </w:r>
      <w:r w:rsidR="00091694">
        <w:rPr>
          <w:rFonts w:ascii="Palatino Linotype" w:hAnsi="Palatino Linotype"/>
        </w:rPr>
        <w:t>Α</w:t>
      </w:r>
      <w:r w:rsidRPr="002D63C7">
        <w:rPr>
          <w:rFonts w:ascii="Palatino Linotype" w:hAnsi="Palatino Linotype"/>
        </w:rPr>
        <w:t xml:space="preserve">υτό οφείλεται </w:t>
      </w:r>
      <w:r w:rsidR="003448C0">
        <w:rPr>
          <w:rFonts w:ascii="Palatino Linotype" w:hAnsi="Palatino Linotype"/>
        </w:rPr>
        <w:t xml:space="preserve">στο ενδιαφέρον, στην ευαισθησία </w:t>
      </w:r>
      <w:r w:rsidRPr="002D63C7">
        <w:rPr>
          <w:rFonts w:ascii="Palatino Linotype" w:hAnsi="Palatino Linotype"/>
        </w:rPr>
        <w:t>και στ</w:t>
      </w:r>
      <w:r w:rsidR="003448C0">
        <w:rPr>
          <w:rFonts w:ascii="Palatino Linotype" w:hAnsi="Palatino Linotype"/>
        </w:rPr>
        <w:t>η</w:t>
      </w:r>
      <w:r w:rsidRPr="002D63C7">
        <w:rPr>
          <w:rFonts w:ascii="Palatino Linotype" w:hAnsi="Palatino Linotype"/>
        </w:rPr>
        <w:t xml:space="preserve"> </w:t>
      </w:r>
      <w:r w:rsidR="00091694">
        <w:rPr>
          <w:rFonts w:ascii="Palatino Linotype" w:hAnsi="Palatino Linotype"/>
        </w:rPr>
        <w:t>δεξιότητα</w:t>
      </w:r>
      <w:r w:rsidRPr="002D63C7">
        <w:rPr>
          <w:rFonts w:ascii="Palatino Linotype" w:hAnsi="Palatino Linotype"/>
        </w:rPr>
        <w:t xml:space="preserve"> των κατοίκων της.</w:t>
      </w:r>
      <w:r w:rsidR="00815F60" w:rsidRPr="002D63C7">
        <w:rPr>
          <w:rFonts w:ascii="Palatino Linotype" w:hAnsi="Palatino Linotype"/>
        </w:rPr>
        <w:t xml:space="preserve"> </w:t>
      </w:r>
      <w:r w:rsidRPr="002D63C7">
        <w:rPr>
          <w:rFonts w:ascii="Palatino Linotype" w:hAnsi="Palatino Linotype"/>
        </w:rPr>
        <w:t xml:space="preserve">Η προσπάθειά μας αυτή, εκτός από το ερευνητικό της ενδιαφέρον, </w:t>
      </w:r>
      <w:r w:rsidR="00076682" w:rsidRPr="002D63C7">
        <w:rPr>
          <w:rFonts w:ascii="Palatino Linotype" w:hAnsi="Palatino Linotype"/>
        </w:rPr>
        <w:t>θέ</w:t>
      </w:r>
      <w:r w:rsidRPr="002D63C7">
        <w:rPr>
          <w:rFonts w:ascii="Palatino Linotype" w:hAnsi="Palatino Linotype"/>
        </w:rPr>
        <w:t>λουμε να παρέχει και την δυνατότητα ανίχνευσης μεθόδων και ερεθισμάτων</w:t>
      </w:r>
      <w:r w:rsidR="00076682" w:rsidRPr="002D63C7">
        <w:rPr>
          <w:rFonts w:ascii="Palatino Linotype" w:hAnsi="Palatino Linotype"/>
        </w:rPr>
        <w:t>,</w:t>
      </w:r>
      <w:r w:rsidRPr="002D63C7">
        <w:rPr>
          <w:rFonts w:ascii="Palatino Linotype" w:hAnsi="Palatino Linotype"/>
        </w:rPr>
        <w:t xml:space="preserve"> </w:t>
      </w:r>
      <w:r w:rsidR="00904528">
        <w:rPr>
          <w:rFonts w:ascii="Palatino Linotype" w:hAnsi="Palatino Linotype"/>
        </w:rPr>
        <w:t>τα οποία θα έχουν ως βάση το</w:t>
      </w:r>
      <w:r w:rsidRPr="002D63C7">
        <w:rPr>
          <w:rFonts w:ascii="Palatino Linotype" w:hAnsi="Palatino Linotype"/>
        </w:rPr>
        <w:t xml:space="preserve"> λαϊκό πολιτισμό</w:t>
      </w:r>
      <w:r w:rsidR="00904528">
        <w:rPr>
          <w:rFonts w:ascii="Palatino Linotype" w:hAnsi="Palatino Linotype"/>
        </w:rPr>
        <w:t>,</w:t>
      </w:r>
      <w:r w:rsidRPr="002D63C7">
        <w:rPr>
          <w:rFonts w:ascii="Palatino Linotype" w:hAnsi="Palatino Linotype"/>
        </w:rPr>
        <w:t xml:space="preserve"> </w:t>
      </w:r>
      <w:r w:rsidR="00904528">
        <w:rPr>
          <w:rFonts w:ascii="Palatino Linotype" w:hAnsi="Palatino Linotype"/>
        </w:rPr>
        <w:t>αλλά και θ</w:t>
      </w:r>
      <w:r w:rsidRPr="002D63C7">
        <w:rPr>
          <w:rFonts w:ascii="Palatino Linotype" w:hAnsi="Palatino Linotype"/>
        </w:rPr>
        <w:t>α συμβάλουν στην περαιτέρω πολιτισμική έρευνα</w:t>
      </w:r>
      <w:r w:rsidR="00904528">
        <w:rPr>
          <w:rFonts w:ascii="Palatino Linotype" w:hAnsi="Palatino Linotype"/>
        </w:rPr>
        <w:t>.</w:t>
      </w:r>
      <w:r w:rsidRPr="002D63C7">
        <w:rPr>
          <w:rFonts w:ascii="Palatino Linotype" w:hAnsi="Palatino Linotype"/>
        </w:rPr>
        <w:t xml:space="preserve"> </w:t>
      </w:r>
      <w:r w:rsidR="00904528">
        <w:rPr>
          <w:rFonts w:ascii="Palatino Linotype" w:hAnsi="Palatino Linotype"/>
        </w:rPr>
        <w:t xml:space="preserve">Συγχρόνως η προσπάθεια αυτή αποσκοπεί </w:t>
      </w:r>
      <w:r w:rsidRPr="002D63C7">
        <w:rPr>
          <w:rFonts w:ascii="Palatino Linotype" w:hAnsi="Palatino Linotype"/>
        </w:rPr>
        <w:t xml:space="preserve">και </w:t>
      </w:r>
      <w:r w:rsidR="00904528">
        <w:rPr>
          <w:rFonts w:ascii="Palatino Linotype" w:hAnsi="Palatino Linotype"/>
        </w:rPr>
        <w:t xml:space="preserve">στην </w:t>
      </w:r>
      <w:r w:rsidRPr="002D63C7">
        <w:rPr>
          <w:rFonts w:ascii="Palatino Linotype" w:hAnsi="Palatino Linotype"/>
        </w:rPr>
        <w:t xml:space="preserve">προβολή του νησιού. </w:t>
      </w:r>
    </w:p>
    <w:p w:rsidR="00815F60" w:rsidRPr="004912EB" w:rsidRDefault="00904528" w:rsidP="004912EB">
      <w:pPr>
        <w:spacing w:line="360" w:lineRule="auto"/>
        <w:ind w:firstLine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Σεμινάριο συμμετέχουν φοιτητές, ερευνητές και Καθηγητές</w:t>
      </w:r>
      <w:r w:rsidR="006935F7" w:rsidRPr="002D63C7">
        <w:rPr>
          <w:rFonts w:ascii="Palatino Linotype" w:hAnsi="Palatino Linotype"/>
        </w:rPr>
        <w:t xml:space="preserve"> από το Εργαστήριο </w:t>
      </w:r>
      <w:r w:rsidR="006935F7" w:rsidRPr="002D63C7">
        <w:rPr>
          <w:rFonts w:ascii="Palatino Linotype" w:hAnsi="Palatino Linotype"/>
          <w:i/>
        </w:rPr>
        <w:t>Καλλιτεχνική</w:t>
      </w:r>
      <w:r w:rsidR="00815F60" w:rsidRPr="002D63C7">
        <w:rPr>
          <w:rFonts w:ascii="Palatino Linotype" w:hAnsi="Palatino Linotype"/>
          <w:i/>
        </w:rPr>
        <w:t>ς και Πολιτισμικής Παιδείας</w:t>
      </w:r>
      <w:r w:rsidR="00815F60" w:rsidRPr="002D63C7">
        <w:rPr>
          <w:rFonts w:ascii="Palatino Linotype" w:hAnsi="Palatino Linotype"/>
        </w:rPr>
        <w:t xml:space="preserve"> του Π.Τ.Δ.Ε.</w:t>
      </w:r>
      <w:r>
        <w:rPr>
          <w:rFonts w:ascii="Palatino Linotype" w:hAnsi="Palatino Linotype"/>
        </w:rPr>
        <w:t xml:space="preserve"> (Παν/μιο</w:t>
      </w:r>
      <w:r w:rsidR="00815F60" w:rsidRPr="002D63C7">
        <w:rPr>
          <w:rFonts w:ascii="Palatino Linotype" w:hAnsi="Palatino Linotype"/>
        </w:rPr>
        <w:t xml:space="preserve"> </w:t>
      </w:r>
      <w:r w:rsidR="00627DE8" w:rsidRPr="002D63C7">
        <w:rPr>
          <w:rFonts w:ascii="Palatino Linotype" w:hAnsi="Palatino Linotype"/>
        </w:rPr>
        <w:t>Αιγαίου</w:t>
      </w:r>
      <w:r>
        <w:rPr>
          <w:rFonts w:ascii="Palatino Linotype" w:hAnsi="Palatino Linotype"/>
        </w:rPr>
        <w:t>)</w:t>
      </w:r>
      <w:r w:rsidR="00627DE8" w:rsidRPr="002D63C7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από το Δ’</w:t>
      </w:r>
      <w:r w:rsidR="00627DE8" w:rsidRPr="002D63C7">
        <w:rPr>
          <w:rFonts w:ascii="Palatino Linotype" w:hAnsi="Palatino Linotype"/>
        </w:rPr>
        <w:t xml:space="preserve"> Εργαστήριο</w:t>
      </w:r>
      <w:r>
        <w:rPr>
          <w:rFonts w:ascii="Palatino Linotype" w:hAnsi="Palatino Linotype"/>
        </w:rPr>
        <w:t xml:space="preserve"> της Α.Σ.Κ.Τ.</w:t>
      </w:r>
      <w:r w:rsidRPr="00904528">
        <w:rPr>
          <w:rFonts w:ascii="Palatino Linotype" w:hAnsi="Palatino Linotype"/>
        </w:rPr>
        <w:t>:</w:t>
      </w:r>
      <w:r w:rsidR="00627DE8" w:rsidRPr="002D63C7">
        <w:rPr>
          <w:rFonts w:ascii="Palatino Linotype" w:hAnsi="Palatino Linotype"/>
        </w:rPr>
        <w:t xml:space="preserve"> </w:t>
      </w:r>
      <w:r w:rsidR="00815F60" w:rsidRPr="002D63C7">
        <w:rPr>
          <w:rFonts w:ascii="Palatino Linotype" w:hAnsi="Palatino Linotype"/>
        </w:rPr>
        <w:t>Διεύθυνση: Π. Χαραλάμπους</w:t>
      </w:r>
      <w:r w:rsidR="006935F7" w:rsidRPr="002D63C7">
        <w:rPr>
          <w:rFonts w:ascii="Palatino Linotype" w:hAnsi="Palatino Linotype"/>
        </w:rPr>
        <w:t xml:space="preserve">, από την καλλιτεχνική ομάδα </w:t>
      </w:r>
      <w:r w:rsidR="006935F7" w:rsidRPr="002D63C7">
        <w:rPr>
          <w:rFonts w:ascii="Palatino Linotype" w:hAnsi="Palatino Linotype"/>
          <w:lang w:val="en-US"/>
        </w:rPr>
        <w:t>White</w:t>
      </w:r>
      <w:r w:rsidR="006935F7" w:rsidRPr="002D63C7">
        <w:rPr>
          <w:rFonts w:ascii="Palatino Linotype" w:hAnsi="Palatino Linotype"/>
        </w:rPr>
        <w:t xml:space="preserve"> </w:t>
      </w:r>
      <w:r w:rsidR="006935F7" w:rsidRPr="002D63C7">
        <w:rPr>
          <w:rFonts w:ascii="Palatino Linotype" w:hAnsi="Palatino Linotype"/>
          <w:lang w:val="en-US"/>
        </w:rPr>
        <w:t>House</w:t>
      </w:r>
      <w:r w:rsidR="006935F7" w:rsidRPr="002D63C7">
        <w:rPr>
          <w:rFonts w:ascii="Palatino Linotype" w:hAnsi="Palatino Linotype"/>
        </w:rPr>
        <w:t xml:space="preserve"> </w:t>
      </w:r>
      <w:r w:rsidR="006935F7" w:rsidRPr="002D63C7">
        <w:rPr>
          <w:rFonts w:ascii="Palatino Linotype" w:hAnsi="Palatino Linotype"/>
          <w:lang w:val="en-US"/>
        </w:rPr>
        <w:t>Biennial</w:t>
      </w:r>
      <w:r w:rsidR="0008183C" w:rsidRPr="002D63C7">
        <w:rPr>
          <w:rFonts w:ascii="Palatino Linotype" w:hAnsi="Palatino Linotype"/>
        </w:rPr>
        <w:t>, αρχιτέκτονες</w:t>
      </w:r>
      <w:r w:rsidR="006935F7" w:rsidRPr="002D63C7">
        <w:rPr>
          <w:rFonts w:ascii="Palatino Linotype" w:hAnsi="Palatino Linotype"/>
        </w:rPr>
        <w:t xml:space="preserve"> και </w:t>
      </w:r>
      <w:r>
        <w:rPr>
          <w:rFonts w:ascii="Palatino Linotype" w:hAnsi="Palatino Linotype"/>
        </w:rPr>
        <w:t>τεχνίτες παραδοσιακών επαγγελμάτων</w:t>
      </w:r>
      <w:r w:rsidRPr="00904528">
        <w:rPr>
          <w:rFonts w:ascii="Palatino Linotype" w:hAnsi="Palatino Linotype"/>
        </w:rPr>
        <w:t>:</w:t>
      </w:r>
      <w:r w:rsidR="006935F7" w:rsidRPr="002D63C7">
        <w:rPr>
          <w:rFonts w:ascii="Palatino Linotype" w:hAnsi="Palatino Linotype"/>
        </w:rPr>
        <w:t xml:space="preserve"> </w:t>
      </w:r>
      <w:r w:rsidR="007C6955" w:rsidRPr="002D63C7">
        <w:rPr>
          <w:rFonts w:ascii="Palatino Linotype" w:hAnsi="Palatino Linotype"/>
        </w:rPr>
        <w:lastRenderedPageBreak/>
        <w:t>κατασκευή</w:t>
      </w:r>
      <w:r w:rsidR="006935F7" w:rsidRPr="002D63C7">
        <w:rPr>
          <w:rFonts w:ascii="Palatino Linotype" w:hAnsi="Palatino Linotype"/>
        </w:rPr>
        <w:t xml:space="preserve"> μουσικών οργάνων, παραδοσιακού βοτσαλωτού, παραδοσιακής αργυροχρυσοχοίας κ.α. </w:t>
      </w:r>
    </w:p>
    <w:sectPr w:rsidR="00815F60" w:rsidRPr="004912EB" w:rsidSect="003A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30EC"/>
    <w:rsid w:val="00061B93"/>
    <w:rsid w:val="00076682"/>
    <w:rsid w:val="0008183C"/>
    <w:rsid w:val="00091694"/>
    <w:rsid w:val="002D63C7"/>
    <w:rsid w:val="003448C0"/>
    <w:rsid w:val="003A1730"/>
    <w:rsid w:val="003A6E5A"/>
    <w:rsid w:val="003B0E8A"/>
    <w:rsid w:val="004329F2"/>
    <w:rsid w:val="004912EB"/>
    <w:rsid w:val="00535716"/>
    <w:rsid w:val="00594F1B"/>
    <w:rsid w:val="00627DE8"/>
    <w:rsid w:val="006935F7"/>
    <w:rsid w:val="006B5769"/>
    <w:rsid w:val="00773E80"/>
    <w:rsid w:val="007C6955"/>
    <w:rsid w:val="007F0617"/>
    <w:rsid w:val="00815F60"/>
    <w:rsid w:val="008A5CD0"/>
    <w:rsid w:val="00904528"/>
    <w:rsid w:val="00917EEC"/>
    <w:rsid w:val="009940B4"/>
    <w:rsid w:val="009C4628"/>
    <w:rsid w:val="00C31624"/>
    <w:rsid w:val="00CD2359"/>
    <w:rsid w:val="00D278A0"/>
    <w:rsid w:val="00DA1F93"/>
    <w:rsid w:val="00E24316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rhodes.aegean.gr/ptde/labs/lab-kpp/images/label1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ΑΙΓΑΙΟΥ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fiorab</dc:creator>
  <cp:lastModifiedBy>fiorab</cp:lastModifiedBy>
  <cp:revision>17</cp:revision>
  <cp:lastPrinted>2013-09-18T17:28:00Z</cp:lastPrinted>
  <dcterms:created xsi:type="dcterms:W3CDTF">2013-08-21T10:01:00Z</dcterms:created>
  <dcterms:modified xsi:type="dcterms:W3CDTF">2013-09-26T15:53:00Z</dcterms:modified>
</cp:coreProperties>
</file>